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INTERNATIONAL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-25399</wp:posOffset>
                </wp:positionV>
                <wp:extent cx="1574800" cy="812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3045" y="3376775"/>
                          <a:ext cx="1565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-25399</wp:posOffset>
                </wp:positionV>
                <wp:extent cx="1574800" cy="812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-152399</wp:posOffset>
                </wp:positionV>
                <wp:extent cx="1993900" cy="1016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-152399</wp:posOffset>
                </wp:positionV>
                <wp:extent cx="1993900" cy="1016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       Beginning with the class of 2019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Advanced Foreign Language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Quantitative Methods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IBU 210 Intro to International Bus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POL 115, POL 113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ECN 321 [ILC #3]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IBU 310 Managing FDI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IBU Major Elective [MAJ]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IBU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IBU 495 Global Strategic Plan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IBU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or 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non-lab science)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right="-216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</w:p>
    <w:p w:rsidR="00000000" w:rsidDel="00000000" w:rsidP="00000000" w:rsidRDefault="00000000" w:rsidRPr="00000000" w14:paraId="000000F3">
      <w:pPr>
        <w:spacing w:after="0" w:lineRule="auto"/>
        <w:ind w:left="-180" w:right="-216" w:firstLine="0"/>
        <w:contextualSpacing w:val="0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576" w:top="576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1080"/>
        </w:tabs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INTERNATIONAL BUSINESS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6">
      <w:pPr>
        <w:spacing w:after="0" w:line="240" w:lineRule="auto"/>
        <w:contextualSpacing w:val="0"/>
        <w:rPr>
          <w:rFonts w:ascii="Arial Black" w:cs="Arial Black" w:eastAsia="Arial Black" w:hAnsi="Arial Black"/>
          <w:color w:val="c0000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8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Laboratory Science Selection – CHM 100 Chemistry for the Consumer</w:t>
      </w:r>
    </w:p>
    <w:p w:rsidR="00000000" w:rsidDel="00000000" w:rsidP="00000000" w:rsidRDefault="00000000" w:rsidRPr="00000000" w14:paraId="0000010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Advanced Foreign Language Selection</w:t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ECN 102 Macroeconomics</w:t>
      </w:r>
    </w:p>
    <w:p w:rsidR="00000000" w:rsidDel="00000000" w:rsidP="00000000" w:rsidRDefault="00000000" w:rsidRPr="00000000" w14:paraId="00000110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POL 115 International Politics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POL 113 Comparative Politics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ECN 321 International Trade</w:t>
      </w:r>
    </w:p>
    <w:p w:rsidR="00000000" w:rsidDel="00000000" w:rsidP="00000000" w:rsidRDefault="00000000" w:rsidRPr="00000000" w14:paraId="00000111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4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5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6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A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B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C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1E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0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IBU 210</w:t>
        <w:tab/>
        <w:t xml:space="preserve">Intro to International Business</w:t>
      </w:r>
    </w:p>
    <w:p w:rsidR="00000000" w:rsidDel="00000000" w:rsidP="00000000" w:rsidRDefault="00000000" w:rsidRPr="00000000" w14:paraId="00000121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IBU 310</w:t>
        <w:tab/>
        <w:t xml:space="preserve">Managing Foreign Direct Investment</w:t>
      </w:r>
    </w:p>
    <w:p w:rsidR="00000000" w:rsidDel="00000000" w:rsidP="00000000" w:rsidRDefault="00000000" w:rsidRPr="00000000" w14:paraId="00000122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IBU 495               Global Strategic Planning</w:t>
      </w:r>
    </w:p>
    <w:p w:rsidR="00000000" w:rsidDel="00000000" w:rsidP="00000000" w:rsidRDefault="00000000" w:rsidRPr="00000000" w14:paraId="00000123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IBU Major Elective (See IBU on-line catalog)</w:t>
      </w:r>
    </w:p>
    <w:p w:rsidR="00000000" w:rsidDel="00000000" w:rsidP="00000000" w:rsidRDefault="00000000" w:rsidRPr="00000000" w14:paraId="0000012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              IBU Major Elective (See IBU on-line catalog)</w:t>
      </w:r>
    </w:p>
    <w:p w:rsidR="00000000" w:rsidDel="00000000" w:rsidP="00000000" w:rsidRDefault="00000000" w:rsidRPr="00000000" w14:paraId="00000125">
      <w:pPr>
        <w:tabs>
          <w:tab w:val="left" w:pos="720"/>
          <w:tab w:val="left" w:pos="189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ab/>
        <w:t xml:space="preserve">IBU Major Elective (See IBU on-line catalog)</w:t>
      </w:r>
    </w:p>
    <w:p w:rsidR="00000000" w:rsidDel="00000000" w:rsidP="00000000" w:rsidRDefault="00000000" w:rsidRPr="00000000" w14:paraId="00000126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A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sectPr>
      <w:type w:val="continuous"/>
      <w:pgSz w:h="15840" w:w="12240"/>
      <w:pgMar w:bottom="576" w:top="576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